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88" w:rsidRPr="00686ADD" w:rsidRDefault="00465988" w:rsidP="00686A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ADD">
        <w:rPr>
          <w:rFonts w:ascii="Times New Roman" w:hAnsi="Times New Roman" w:cs="Times New Roman"/>
          <w:sz w:val="28"/>
          <w:szCs w:val="28"/>
        </w:rPr>
        <w:t xml:space="preserve">Материально – техническое обеспечение для проведения лабораторно-практических занятий кафедры </w:t>
      </w:r>
      <w:r w:rsidR="00686ADD" w:rsidRPr="00686ADD">
        <w:rPr>
          <w:rFonts w:ascii="Times New Roman" w:hAnsi="Times New Roman" w:cs="Times New Roman"/>
          <w:sz w:val="28"/>
          <w:szCs w:val="28"/>
        </w:rPr>
        <w:t>Естественно</w:t>
      </w:r>
      <w:r w:rsidRPr="00686ADD">
        <w:rPr>
          <w:rFonts w:ascii="Times New Roman" w:hAnsi="Times New Roman" w:cs="Times New Roman"/>
          <w:sz w:val="28"/>
          <w:szCs w:val="28"/>
        </w:rPr>
        <w:t>научных дисциплин</w:t>
      </w:r>
    </w:p>
    <w:p w:rsidR="00465988" w:rsidRPr="00686ADD" w:rsidRDefault="00686ADD" w:rsidP="00686A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6ADD">
        <w:rPr>
          <w:rFonts w:ascii="Times New Roman" w:hAnsi="Times New Roman" w:cs="Times New Roman"/>
          <w:sz w:val="28"/>
          <w:szCs w:val="28"/>
          <w:u w:val="single"/>
        </w:rPr>
        <w:t>Лаборатория химии</w:t>
      </w:r>
    </w:p>
    <w:p w:rsidR="00465988" w:rsidRPr="00686ADD" w:rsidRDefault="00465988" w:rsidP="00686A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ADD">
        <w:rPr>
          <w:rFonts w:ascii="Times New Roman" w:hAnsi="Times New Roman" w:cs="Times New Roman"/>
          <w:sz w:val="28"/>
          <w:szCs w:val="28"/>
        </w:rPr>
        <w:t>Назначение: лаборатория предназначена для проведения лабораторных и практических занятий по базовым дисциплинам кафедры Естественнонаучных дисциплин:</w:t>
      </w:r>
    </w:p>
    <w:p w:rsidR="00465988" w:rsidRPr="00686ADD" w:rsidRDefault="00686ADD" w:rsidP="00686AD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ADD">
        <w:rPr>
          <w:rFonts w:ascii="Times New Roman" w:hAnsi="Times New Roman" w:cs="Times New Roman"/>
          <w:sz w:val="28"/>
          <w:szCs w:val="28"/>
          <w:shd w:val="clear" w:color="auto" w:fill="FFFFFF"/>
        </w:rPr>
        <w:t>1. Х</w:t>
      </w:r>
      <w:r w:rsidR="00465988" w:rsidRPr="00686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имия; </w:t>
      </w:r>
    </w:p>
    <w:p w:rsidR="00465988" w:rsidRPr="00686ADD" w:rsidRDefault="00686ADD" w:rsidP="00686AD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ADD">
        <w:rPr>
          <w:rFonts w:ascii="Times New Roman" w:hAnsi="Times New Roman" w:cs="Times New Roman"/>
          <w:sz w:val="28"/>
          <w:szCs w:val="28"/>
          <w:shd w:val="clear" w:color="auto" w:fill="FFFFFF"/>
        </w:rPr>
        <w:t>2. О</w:t>
      </w:r>
      <w:r w:rsidR="00465988" w:rsidRPr="00686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рганическая химия; </w:t>
      </w:r>
    </w:p>
    <w:p w:rsidR="00465988" w:rsidRPr="00686ADD" w:rsidRDefault="00686ADD" w:rsidP="00686AD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ADD">
        <w:rPr>
          <w:rFonts w:ascii="Times New Roman" w:hAnsi="Times New Roman" w:cs="Times New Roman"/>
          <w:sz w:val="28"/>
          <w:szCs w:val="28"/>
          <w:shd w:val="clear" w:color="auto" w:fill="FFFFFF"/>
        </w:rPr>
        <w:t>3. Н</w:t>
      </w:r>
      <w:r w:rsidR="00465988" w:rsidRPr="00686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еорганическая химия; </w:t>
      </w:r>
    </w:p>
    <w:p w:rsidR="00465988" w:rsidRPr="00686ADD" w:rsidRDefault="00686ADD" w:rsidP="00686AD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ADD">
        <w:rPr>
          <w:rFonts w:ascii="Times New Roman" w:hAnsi="Times New Roman" w:cs="Times New Roman"/>
          <w:sz w:val="28"/>
          <w:szCs w:val="28"/>
          <w:shd w:val="clear" w:color="auto" w:fill="FFFFFF"/>
        </w:rPr>
        <w:t>4. А</w:t>
      </w:r>
      <w:r w:rsidR="00465988" w:rsidRPr="00686ADD">
        <w:rPr>
          <w:rFonts w:ascii="Times New Roman" w:hAnsi="Times New Roman" w:cs="Times New Roman"/>
          <w:sz w:val="28"/>
          <w:szCs w:val="28"/>
          <w:shd w:val="clear" w:color="auto" w:fill="FFFFFF"/>
        </w:rPr>
        <w:t>налитическая химия и физико-химические методы анализа;</w:t>
      </w:r>
    </w:p>
    <w:p w:rsidR="00465988" w:rsidRPr="00686ADD" w:rsidRDefault="00686ADD" w:rsidP="00686AD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5. Ф</w:t>
      </w:r>
      <w:r w:rsidR="00465988" w:rsidRPr="00686ADD">
        <w:rPr>
          <w:rFonts w:ascii="Times New Roman" w:hAnsi="Times New Roman" w:cs="Times New Roman"/>
          <w:sz w:val="28"/>
          <w:szCs w:val="28"/>
          <w:shd w:val="clear" w:color="auto" w:fill="FFFFFF"/>
        </w:rPr>
        <w:t>изико-химические методы исследования;</w:t>
      </w:r>
    </w:p>
    <w:p w:rsidR="00465988" w:rsidRPr="00686ADD" w:rsidRDefault="00686ADD" w:rsidP="00686AD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6. Ф</w:t>
      </w:r>
      <w:r w:rsidR="00465988" w:rsidRPr="00686ADD">
        <w:rPr>
          <w:rFonts w:ascii="Times New Roman" w:hAnsi="Times New Roman" w:cs="Times New Roman"/>
          <w:sz w:val="28"/>
          <w:szCs w:val="28"/>
          <w:shd w:val="clear" w:color="auto" w:fill="FFFFFF"/>
        </w:rPr>
        <w:t>изическая и коллоидная химия;</w:t>
      </w:r>
    </w:p>
    <w:p w:rsidR="00465988" w:rsidRPr="00686ADD" w:rsidRDefault="00686ADD" w:rsidP="00686AD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7. </w:t>
      </w:r>
      <w:proofErr w:type="spellStart"/>
      <w:proofErr w:type="gramStart"/>
      <w:r w:rsidRPr="00686ADD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465988" w:rsidRPr="00686ADD">
        <w:rPr>
          <w:rFonts w:ascii="Times New Roman" w:hAnsi="Times New Roman" w:cs="Times New Roman"/>
          <w:sz w:val="28"/>
          <w:szCs w:val="28"/>
          <w:shd w:val="clear" w:color="auto" w:fill="FFFFFF"/>
        </w:rPr>
        <w:t>изико</w:t>
      </w:r>
      <w:proofErr w:type="spellEnd"/>
      <w:r w:rsidR="00465988" w:rsidRPr="00686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химические</w:t>
      </w:r>
      <w:proofErr w:type="gramEnd"/>
      <w:r w:rsidR="00465988" w:rsidRPr="00686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основы технологических процессов пищевой промышленности;</w:t>
      </w:r>
    </w:p>
    <w:p w:rsidR="00465988" w:rsidRPr="00686ADD" w:rsidRDefault="00686ADD" w:rsidP="00686ADD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ADD">
        <w:rPr>
          <w:rFonts w:ascii="Times New Roman" w:hAnsi="Times New Roman" w:cs="Times New Roman"/>
          <w:sz w:val="28"/>
          <w:szCs w:val="28"/>
          <w:shd w:val="clear" w:color="auto" w:fill="FFFFFF"/>
        </w:rPr>
        <w:t>8. П</w:t>
      </w:r>
      <w:r w:rsidR="00465988" w:rsidRPr="00686ADD">
        <w:rPr>
          <w:rFonts w:ascii="Times New Roman" w:hAnsi="Times New Roman" w:cs="Times New Roman"/>
          <w:sz w:val="28"/>
          <w:szCs w:val="28"/>
          <w:shd w:val="clear" w:color="auto" w:fill="FFFFFF"/>
        </w:rPr>
        <w:t>ищевая химия</w:t>
      </w:r>
      <w:r w:rsidRPr="00686A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65988" w:rsidRDefault="00686ADD">
      <w:r>
        <w:rPr>
          <w:noProof/>
          <w:lang w:eastAsia="ru-RU"/>
        </w:rPr>
        <w:drawing>
          <wp:inline distT="0" distB="0" distL="0" distR="0">
            <wp:extent cx="6267450" cy="2320063"/>
            <wp:effectExtent l="19050" t="0" r="0" b="0"/>
            <wp:docPr id="2" name="Рисунок 1" descr="IMG_0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7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960" cy="232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ADD" w:rsidRDefault="00686ADD"/>
    <w:tbl>
      <w:tblPr>
        <w:tblpPr w:leftFromText="180" w:rightFromText="180" w:vertAnchor="text" w:horzAnchor="margin" w:tblpY="-337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268"/>
        <w:gridCol w:w="2599"/>
        <w:gridCol w:w="2268"/>
      </w:tblGrid>
      <w:tr w:rsidR="00686ADD" w:rsidTr="00686AD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9"/>
              <w:widowControl/>
              <w:jc w:val="center"/>
              <w:rPr>
                <w:rStyle w:val="FontStyle42"/>
                <w:sz w:val="28"/>
                <w:szCs w:val="28"/>
              </w:rPr>
            </w:pPr>
            <w:r w:rsidRPr="00686ADD">
              <w:rPr>
                <w:rStyle w:val="FontStyle42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686ADD">
              <w:rPr>
                <w:rStyle w:val="FontStyle42"/>
                <w:sz w:val="28"/>
                <w:szCs w:val="28"/>
              </w:rPr>
              <w:t>п</w:t>
            </w:r>
            <w:proofErr w:type="spellEnd"/>
            <w:proofErr w:type="gramEnd"/>
            <w:r w:rsidRPr="00686ADD">
              <w:rPr>
                <w:rStyle w:val="FontStyle42"/>
                <w:sz w:val="28"/>
                <w:szCs w:val="28"/>
              </w:rPr>
              <w:t>/</w:t>
            </w:r>
            <w:proofErr w:type="spellStart"/>
            <w:r w:rsidRPr="00686ADD">
              <w:rPr>
                <w:rStyle w:val="FontStyle4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2"/>
              <w:widowControl/>
              <w:ind w:firstLine="29"/>
              <w:jc w:val="center"/>
              <w:rPr>
                <w:rStyle w:val="FontStyle42"/>
                <w:sz w:val="28"/>
                <w:szCs w:val="28"/>
              </w:rPr>
            </w:pPr>
            <w:r w:rsidRPr="00686ADD">
              <w:rPr>
                <w:rStyle w:val="FontStyle42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5"/>
              <w:widowControl/>
              <w:jc w:val="center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686ADD">
              <w:rPr>
                <w:rStyle w:val="FontStyle43"/>
                <w:b/>
                <w:sz w:val="28"/>
                <w:szCs w:val="28"/>
              </w:rPr>
              <w:t>К</w:t>
            </w:r>
            <w:r w:rsidRPr="00686ADD">
              <w:rPr>
                <w:rStyle w:val="FontStyle42"/>
                <w:sz w:val="28"/>
                <w:szCs w:val="28"/>
              </w:rPr>
              <w:t>оличество</w:t>
            </w:r>
            <w:r>
              <w:rPr>
                <w:rStyle w:val="FontStyle42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Style w:val="FontStyle42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86ADD" w:rsidTr="00686AD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9"/>
              <w:widowControl/>
              <w:spacing w:line="240" w:lineRule="auto"/>
              <w:jc w:val="center"/>
              <w:rPr>
                <w:rStyle w:val="FontStyle42"/>
                <w:sz w:val="28"/>
                <w:szCs w:val="28"/>
              </w:rPr>
            </w:pPr>
            <w:r w:rsidRPr="00686ADD">
              <w:rPr>
                <w:rStyle w:val="FontStyle42"/>
                <w:sz w:val="28"/>
                <w:szCs w:val="28"/>
              </w:rPr>
              <w:t>1</w:t>
            </w: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9"/>
              <w:widowControl/>
              <w:spacing w:line="240" w:lineRule="auto"/>
              <w:ind w:left="1022"/>
              <w:jc w:val="center"/>
              <w:rPr>
                <w:rStyle w:val="FontStyle42"/>
                <w:sz w:val="28"/>
                <w:szCs w:val="28"/>
              </w:rPr>
            </w:pPr>
            <w:r w:rsidRPr="00686ADD">
              <w:rPr>
                <w:rStyle w:val="FontStyle42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9"/>
              <w:widowControl/>
              <w:spacing w:line="240" w:lineRule="auto"/>
              <w:jc w:val="center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3</w:t>
            </w:r>
          </w:p>
        </w:tc>
      </w:tr>
      <w:tr w:rsidR="00686ADD" w:rsidTr="00686AD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0"/>
              <w:widowControl/>
              <w:spacing w:line="350" w:lineRule="exact"/>
              <w:jc w:val="center"/>
              <w:rPr>
                <w:rStyle w:val="FontStyle31"/>
                <w:position w:val="-8"/>
                <w:sz w:val="28"/>
                <w:szCs w:val="28"/>
              </w:rPr>
            </w:pPr>
            <w:r w:rsidRPr="00686ADD">
              <w:rPr>
                <w:rStyle w:val="FontStyle31"/>
                <w:position w:val="-8"/>
                <w:sz w:val="28"/>
                <w:szCs w:val="28"/>
              </w:rPr>
              <w:t>1</w:t>
            </w: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26" w:lineRule="exact"/>
              <w:ind w:left="245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>Весы лабораторные электронные НСВ 6022 Н (600гр./0,01гр)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>1</w:t>
            </w:r>
          </w:p>
        </w:tc>
      </w:tr>
      <w:tr w:rsidR="00686ADD" w:rsidTr="00686AD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>2</w:t>
            </w:r>
          </w:p>
          <w:p w:rsidR="00686ADD" w:rsidRPr="00686ADD" w:rsidRDefault="00686ADD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30" w:lineRule="exact"/>
              <w:ind w:firstLine="19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>Весы лабораторные электронные ВСТ-600/10-0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>1</w:t>
            </w:r>
          </w:p>
        </w:tc>
      </w:tr>
      <w:tr w:rsidR="00686ADD" w:rsidTr="00686AD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0132A5" w:rsidP="00E17576">
            <w:pPr>
              <w:pStyle w:val="Style17"/>
              <w:widowControl/>
              <w:jc w:val="center"/>
              <w:rPr>
                <w:rStyle w:val="FontStyle32"/>
                <w:sz w:val="28"/>
                <w:szCs w:val="28"/>
                <w:vertAlign w:val="superscript"/>
              </w:rPr>
            </w:pPr>
            <w:r>
              <w:rPr>
                <w:rStyle w:val="FontStyle32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30" w:lineRule="exact"/>
              <w:ind w:firstLine="14"/>
              <w:jc w:val="center"/>
              <w:rPr>
                <w:rStyle w:val="FontStyle39"/>
                <w:sz w:val="28"/>
                <w:szCs w:val="28"/>
                <w:lang w:val="en-US"/>
              </w:rPr>
            </w:pPr>
            <w:r w:rsidRPr="00686ADD">
              <w:rPr>
                <w:rStyle w:val="FontStyle39"/>
                <w:sz w:val="28"/>
                <w:szCs w:val="28"/>
              </w:rPr>
              <w:t xml:space="preserve">Магнитная мешалка </w:t>
            </w:r>
            <w:r w:rsidRPr="00686ADD">
              <w:rPr>
                <w:rStyle w:val="FontStyle39"/>
                <w:sz w:val="28"/>
                <w:szCs w:val="28"/>
                <w:lang w:val="en-US"/>
              </w:rPr>
              <w:t>ARE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>1</w:t>
            </w:r>
          </w:p>
        </w:tc>
      </w:tr>
      <w:tr w:rsidR="00686ADD" w:rsidTr="00686AD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0132A5" w:rsidP="00E17576">
            <w:pPr>
              <w:pStyle w:val="Style16"/>
              <w:widowControl/>
              <w:jc w:val="center"/>
              <w:rPr>
                <w:rStyle w:val="FontStyle33"/>
                <w:sz w:val="28"/>
                <w:szCs w:val="28"/>
                <w:vertAlign w:val="superscript"/>
              </w:rPr>
            </w:pPr>
            <w:r>
              <w:rPr>
                <w:rStyle w:val="FontStyle33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30" w:lineRule="exact"/>
              <w:ind w:firstLine="5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 xml:space="preserve">Микроскоп </w:t>
            </w:r>
            <w:proofErr w:type="spellStart"/>
            <w:r w:rsidRPr="00686ADD">
              <w:rPr>
                <w:rStyle w:val="FontStyle39"/>
                <w:sz w:val="28"/>
                <w:szCs w:val="28"/>
              </w:rPr>
              <w:t>Микромед</w:t>
            </w:r>
            <w:proofErr w:type="spellEnd"/>
            <w:r w:rsidRPr="00686ADD">
              <w:rPr>
                <w:rStyle w:val="FontStyle39"/>
                <w:sz w:val="28"/>
                <w:szCs w:val="28"/>
              </w:rPr>
              <w:t xml:space="preserve"> С-11 (без адаптера)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>1</w:t>
            </w:r>
          </w:p>
        </w:tc>
      </w:tr>
      <w:tr w:rsidR="00686ADD" w:rsidTr="00686AD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0132A5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5</w:t>
            </w: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30" w:lineRule="exact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 xml:space="preserve">Микроскоп цифровой </w:t>
            </w:r>
            <w:proofErr w:type="spellStart"/>
            <w:r w:rsidRPr="00686ADD">
              <w:rPr>
                <w:rStyle w:val="FontStyle39"/>
                <w:sz w:val="28"/>
                <w:szCs w:val="28"/>
                <w:lang w:val="en-US"/>
              </w:rPr>
              <w:t>Levenhuk</w:t>
            </w:r>
            <w:proofErr w:type="spellEnd"/>
            <w:r w:rsidRPr="00686ADD">
              <w:rPr>
                <w:rStyle w:val="FontStyle39"/>
                <w:sz w:val="28"/>
                <w:szCs w:val="28"/>
              </w:rPr>
              <w:t xml:space="preserve"> </w:t>
            </w:r>
            <w:r w:rsidRPr="00686ADD">
              <w:rPr>
                <w:rStyle w:val="FontStyle39"/>
                <w:sz w:val="28"/>
                <w:szCs w:val="28"/>
                <w:lang w:val="en-US"/>
              </w:rPr>
              <w:t>D</w:t>
            </w:r>
            <w:r w:rsidRPr="00686ADD">
              <w:rPr>
                <w:rStyle w:val="FontStyle39"/>
                <w:sz w:val="28"/>
                <w:szCs w:val="28"/>
              </w:rPr>
              <w:t>670 (</w:t>
            </w:r>
            <w:proofErr w:type="spellStart"/>
            <w:r w:rsidRPr="00686ADD">
              <w:rPr>
                <w:rStyle w:val="FontStyle39"/>
                <w:sz w:val="28"/>
                <w:szCs w:val="28"/>
              </w:rPr>
              <w:t>Тринокулярный</w:t>
            </w:r>
            <w:proofErr w:type="spellEnd"/>
            <w:r w:rsidRPr="00686ADD">
              <w:rPr>
                <w:rStyle w:val="FontStyle39"/>
                <w:sz w:val="28"/>
                <w:szCs w:val="28"/>
              </w:rPr>
              <w:t xml:space="preserve"> для вывода изобр</w:t>
            </w:r>
            <w:r w:rsidR="000132A5">
              <w:rPr>
                <w:rStyle w:val="FontStyle39"/>
                <w:sz w:val="28"/>
                <w:szCs w:val="28"/>
              </w:rPr>
              <w:t xml:space="preserve">ажения </w:t>
            </w:r>
            <w:r w:rsidRPr="00686ADD">
              <w:rPr>
                <w:rStyle w:val="FontStyle39"/>
                <w:sz w:val="28"/>
                <w:szCs w:val="28"/>
              </w:rPr>
              <w:t>на компьютер)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>1</w:t>
            </w:r>
          </w:p>
        </w:tc>
      </w:tr>
      <w:tr w:rsidR="00686ADD" w:rsidTr="00686AD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0132A5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6</w:t>
            </w: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30" w:lineRule="exact"/>
              <w:ind w:left="5" w:hanging="5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 xml:space="preserve">Стол демонстрационный </w:t>
            </w:r>
            <w:proofErr w:type="spellStart"/>
            <w:r w:rsidRPr="00686ADD">
              <w:rPr>
                <w:rStyle w:val="FontStyle39"/>
                <w:sz w:val="28"/>
                <w:szCs w:val="28"/>
              </w:rPr>
              <w:t>д</w:t>
            </w:r>
            <w:proofErr w:type="spellEnd"/>
            <w:r w:rsidRPr="00686ADD">
              <w:rPr>
                <w:rStyle w:val="FontStyle39"/>
                <w:sz w:val="28"/>
                <w:szCs w:val="28"/>
              </w:rPr>
              <w:t>/</w:t>
            </w:r>
            <w:proofErr w:type="spellStart"/>
            <w:r w:rsidRPr="00686ADD">
              <w:rPr>
                <w:rStyle w:val="FontStyle39"/>
                <w:sz w:val="28"/>
                <w:szCs w:val="28"/>
              </w:rPr>
              <w:t>каб</w:t>
            </w:r>
            <w:proofErr w:type="spellEnd"/>
            <w:r w:rsidRPr="00686ADD">
              <w:rPr>
                <w:rStyle w:val="FontStyle39"/>
                <w:sz w:val="28"/>
                <w:szCs w:val="28"/>
              </w:rPr>
              <w:t>. химии (2400x600x750)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>1</w:t>
            </w:r>
          </w:p>
        </w:tc>
      </w:tr>
      <w:tr w:rsidR="00686ADD" w:rsidTr="00686AD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0132A5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7</w:t>
            </w: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30" w:lineRule="exact"/>
              <w:ind w:left="5" w:hanging="5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>Сушильный шкаф ШС-80-01 СПУ (+200С)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>1</w:t>
            </w:r>
          </w:p>
        </w:tc>
      </w:tr>
      <w:tr w:rsidR="00686ADD" w:rsidTr="00686AD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0132A5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proofErr w:type="spellStart"/>
            <w:r w:rsidRPr="00686ADD">
              <w:rPr>
                <w:rStyle w:val="FontStyle39"/>
                <w:sz w:val="28"/>
                <w:szCs w:val="28"/>
              </w:rPr>
              <w:t>Титратор</w:t>
            </w:r>
            <w:proofErr w:type="spellEnd"/>
            <w:r w:rsidRPr="00686ADD">
              <w:rPr>
                <w:rStyle w:val="FontStyle39"/>
                <w:sz w:val="28"/>
                <w:szCs w:val="28"/>
              </w:rPr>
              <w:t xml:space="preserve"> ИПЛ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>101-1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>1</w:t>
            </w:r>
          </w:p>
        </w:tc>
      </w:tr>
      <w:tr w:rsidR="00686ADD" w:rsidTr="00686AD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0132A5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9</w:t>
            </w: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35" w:lineRule="exact"/>
              <w:ind w:left="5" w:hanging="5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>Шкаф вытяжной ОМА 1881-01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>1</w:t>
            </w:r>
          </w:p>
        </w:tc>
      </w:tr>
      <w:tr w:rsidR="00686ADD" w:rsidTr="00686AD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0132A5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10</w:t>
            </w: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30" w:lineRule="exact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>Шкаф со стеклом</w:t>
            </w:r>
          </w:p>
          <w:p w:rsidR="00686ADD" w:rsidRPr="00686ADD" w:rsidRDefault="00686ADD" w:rsidP="00E17576">
            <w:pPr>
              <w:pStyle w:val="Style18"/>
              <w:widowControl/>
              <w:spacing w:line="230" w:lineRule="exact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>комбинированный</w:t>
            </w:r>
          </w:p>
          <w:p w:rsidR="00686ADD" w:rsidRPr="00686ADD" w:rsidRDefault="00686ADD" w:rsidP="00E17576">
            <w:pPr>
              <w:pStyle w:val="Style18"/>
              <w:widowControl/>
              <w:spacing w:line="230" w:lineRule="exact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>2860*1360*460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0132A5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2</w:t>
            </w:r>
          </w:p>
        </w:tc>
      </w:tr>
      <w:tr w:rsidR="00686ADD" w:rsidTr="00686AD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0132A5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11</w:t>
            </w: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proofErr w:type="spellStart"/>
            <w:r w:rsidRPr="00686ADD">
              <w:rPr>
                <w:rStyle w:val="FontStyle39"/>
                <w:sz w:val="28"/>
                <w:szCs w:val="28"/>
              </w:rPr>
              <w:t>Аквадистилятор</w:t>
            </w:r>
            <w:proofErr w:type="spellEnd"/>
            <w:r w:rsidRPr="00686ADD">
              <w:rPr>
                <w:rStyle w:val="FontStyle39"/>
                <w:sz w:val="28"/>
                <w:szCs w:val="28"/>
              </w:rPr>
              <w:t xml:space="preserve"> Д2-4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>1</w:t>
            </w:r>
          </w:p>
        </w:tc>
      </w:tr>
      <w:tr w:rsidR="00686ADD" w:rsidTr="00686AD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0132A5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12</w:t>
            </w: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26" w:lineRule="exact"/>
              <w:ind w:firstLine="10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 xml:space="preserve">Микроскоп </w:t>
            </w:r>
            <w:proofErr w:type="spellStart"/>
            <w:r w:rsidRPr="00686ADD">
              <w:rPr>
                <w:rStyle w:val="FontStyle39"/>
                <w:sz w:val="28"/>
                <w:szCs w:val="28"/>
              </w:rPr>
              <w:t>Микромед</w:t>
            </w:r>
            <w:proofErr w:type="spellEnd"/>
            <w:r w:rsidRPr="00686ADD">
              <w:rPr>
                <w:rStyle w:val="FontStyle39"/>
                <w:sz w:val="28"/>
                <w:szCs w:val="28"/>
              </w:rPr>
              <w:t xml:space="preserve"> С-11 (без адаптера)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>1</w:t>
            </w:r>
          </w:p>
        </w:tc>
      </w:tr>
      <w:tr w:rsidR="00686ADD" w:rsidTr="00686AD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0132A5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13</w:t>
            </w: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30" w:lineRule="exact"/>
              <w:ind w:firstLine="10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 xml:space="preserve">Набор </w:t>
            </w:r>
            <w:r w:rsidRPr="000132A5">
              <w:rPr>
                <w:rStyle w:val="FontStyle42"/>
                <w:b w:val="0"/>
                <w:sz w:val="28"/>
                <w:szCs w:val="28"/>
              </w:rPr>
              <w:t>для</w:t>
            </w:r>
            <w:r w:rsidRPr="00686ADD">
              <w:rPr>
                <w:rStyle w:val="FontStyle42"/>
                <w:sz w:val="28"/>
                <w:szCs w:val="28"/>
              </w:rPr>
              <w:t xml:space="preserve"> </w:t>
            </w:r>
            <w:r w:rsidRPr="00686ADD">
              <w:rPr>
                <w:rStyle w:val="FontStyle39"/>
                <w:sz w:val="28"/>
                <w:szCs w:val="28"/>
              </w:rPr>
              <w:t>тонкослойной хроматографии школьный (НТК-Ш)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>1</w:t>
            </w:r>
          </w:p>
        </w:tc>
      </w:tr>
      <w:tr w:rsidR="00686ADD" w:rsidTr="00686AD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0132A5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14</w:t>
            </w: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35" w:lineRule="exact"/>
              <w:ind w:firstLine="19"/>
              <w:jc w:val="center"/>
              <w:rPr>
                <w:rStyle w:val="FontStyle39"/>
                <w:sz w:val="28"/>
                <w:szCs w:val="28"/>
              </w:rPr>
            </w:pPr>
            <w:proofErr w:type="spellStart"/>
            <w:r w:rsidRPr="00686ADD">
              <w:rPr>
                <w:rStyle w:val="FontStyle39"/>
                <w:sz w:val="28"/>
                <w:szCs w:val="28"/>
              </w:rPr>
              <w:t>Нитратометр</w:t>
            </w:r>
            <w:proofErr w:type="spellEnd"/>
            <w:r w:rsidRPr="00686ADD">
              <w:rPr>
                <w:rStyle w:val="FontStyle39"/>
                <w:sz w:val="28"/>
                <w:szCs w:val="28"/>
              </w:rPr>
              <w:t xml:space="preserve"> ЭКОТЕСТ-2000ИМ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>1</w:t>
            </w:r>
          </w:p>
        </w:tc>
      </w:tr>
      <w:tr w:rsidR="00686ADD" w:rsidTr="00686AD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0132A5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14</w:t>
            </w: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 xml:space="preserve">Проектор </w:t>
            </w:r>
            <w:r w:rsidRPr="00686ADD">
              <w:rPr>
                <w:rStyle w:val="FontStyle39"/>
                <w:sz w:val="28"/>
                <w:szCs w:val="28"/>
                <w:lang w:val="en-US"/>
              </w:rPr>
              <w:t xml:space="preserve">Acer </w:t>
            </w:r>
            <w:r w:rsidRPr="00686ADD">
              <w:rPr>
                <w:rStyle w:val="FontStyle39"/>
                <w:sz w:val="28"/>
                <w:szCs w:val="28"/>
              </w:rPr>
              <w:t>Х1263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>1</w:t>
            </w:r>
          </w:p>
        </w:tc>
      </w:tr>
      <w:tr w:rsidR="00686ADD" w:rsidTr="00686AD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0132A5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15</w:t>
            </w: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30" w:lineRule="exact"/>
              <w:ind w:firstLine="14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>Рефрактометр ИРФ-454 Б2М (с подсветкой и доп. шкалой)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>1</w:t>
            </w:r>
          </w:p>
        </w:tc>
      </w:tr>
      <w:tr w:rsidR="00686ADD" w:rsidTr="00686AD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0132A5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16</w:t>
            </w: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proofErr w:type="spellStart"/>
            <w:r w:rsidRPr="00686ADD">
              <w:rPr>
                <w:rStyle w:val="FontStyle39"/>
                <w:sz w:val="28"/>
                <w:szCs w:val="28"/>
              </w:rPr>
              <w:t>рН-метр</w:t>
            </w:r>
            <w:proofErr w:type="spellEnd"/>
            <w:r w:rsidRPr="00686ADD">
              <w:rPr>
                <w:rStyle w:val="FontStyle39"/>
                <w:sz w:val="28"/>
                <w:szCs w:val="28"/>
              </w:rPr>
              <w:t xml:space="preserve"> </w:t>
            </w:r>
            <w:r w:rsidRPr="00686ADD">
              <w:rPr>
                <w:rStyle w:val="FontStyle39"/>
                <w:sz w:val="28"/>
                <w:szCs w:val="28"/>
                <w:lang w:val="en-US"/>
              </w:rPr>
              <w:t xml:space="preserve">HANNA </w:t>
            </w:r>
            <w:r w:rsidRPr="00686ADD">
              <w:rPr>
                <w:rStyle w:val="FontStyle39"/>
                <w:sz w:val="28"/>
                <w:szCs w:val="28"/>
              </w:rPr>
              <w:t>83141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>1</w:t>
            </w:r>
          </w:p>
        </w:tc>
      </w:tr>
      <w:tr w:rsidR="00686ADD" w:rsidTr="00686AD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0132A5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17</w:t>
            </w: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0132A5" w:rsidP="00E17576">
            <w:pPr>
              <w:pStyle w:val="Style18"/>
              <w:widowControl/>
              <w:spacing w:line="230" w:lineRule="exact"/>
              <w:ind w:firstLine="5"/>
              <w:jc w:val="center"/>
              <w:rPr>
                <w:rStyle w:val="FontStyle39"/>
                <w:sz w:val="28"/>
                <w:szCs w:val="28"/>
              </w:rPr>
            </w:pPr>
            <w:proofErr w:type="spellStart"/>
            <w:r>
              <w:rPr>
                <w:rStyle w:val="FontStyle39"/>
                <w:sz w:val="28"/>
                <w:szCs w:val="28"/>
              </w:rPr>
              <w:t>Фотоэлектроколорим</w:t>
            </w:r>
            <w:r w:rsidR="00686ADD" w:rsidRPr="00686ADD">
              <w:rPr>
                <w:rStyle w:val="FontStyle39"/>
                <w:sz w:val="28"/>
                <w:szCs w:val="28"/>
              </w:rPr>
              <w:t>етр</w:t>
            </w:r>
            <w:proofErr w:type="spellEnd"/>
            <w:r w:rsidR="00686ADD" w:rsidRPr="00686ADD">
              <w:rPr>
                <w:rStyle w:val="FontStyle39"/>
                <w:sz w:val="28"/>
                <w:szCs w:val="28"/>
              </w:rPr>
              <w:t xml:space="preserve"> ЮНИКО-1201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>1</w:t>
            </w:r>
          </w:p>
        </w:tc>
      </w:tr>
      <w:tr w:rsidR="00686ADD" w:rsidTr="00686AD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0132A5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18</w:t>
            </w: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>Шкаф металлический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>1</w:t>
            </w:r>
          </w:p>
        </w:tc>
      </w:tr>
      <w:tr w:rsidR="00686ADD" w:rsidTr="00686AD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0132A5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19</w:t>
            </w: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>Штатив лабораторный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>2</w:t>
            </w:r>
          </w:p>
        </w:tc>
      </w:tr>
      <w:tr w:rsidR="00686ADD" w:rsidTr="00686AD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0132A5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20</w:t>
            </w: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30" w:lineRule="exact"/>
              <w:ind w:firstLine="5"/>
              <w:jc w:val="center"/>
              <w:rPr>
                <w:rStyle w:val="FontStyle39"/>
                <w:sz w:val="28"/>
                <w:szCs w:val="28"/>
                <w:lang w:val="en-US"/>
              </w:rPr>
            </w:pPr>
            <w:r w:rsidRPr="00686ADD">
              <w:rPr>
                <w:rStyle w:val="FontStyle39"/>
                <w:sz w:val="28"/>
                <w:szCs w:val="28"/>
              </w:rPr>
              <w:t>Экран</w:t>
            </w:r>
            <w:r w:rsidRPr="00686ADD">
              <w:rPr>
                <w:rStyle w:val="FontStyle39"/>
                <w:sz w:val="28"/>
                <w:szCs w:val="28"/>
                <w:lang w:val="en-US"/>
              </w:rPr>
              <w:t xml:space="preserve"> LUMIEN Master picture 180*18 mp-100103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>1</w:t>
            </w:r>
          </w:p>
        </w:tc>
      </w:tr>
      <w:tr w:rsidR="00686ADD" w:rsidTr="00686AD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0132A5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21</w:t>
            </w: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30" w:lineRule="exact"/>
              <w:jc w:val="center"/>
              <w:rPr>
                <w:rStyle w:val="FontStyle39"/>
                <w:sz w:val="28"/>
                <w:szCs w:val="28"/>
              </w:rPr>
            </w:pPr>
            <w:proofErr w:type="spellStart"/>
            <w:r w:rsidRPr="00686ADD">
              <w:rPr>
                <w:rStyle w:val="FontStyle39"/>
                <w:sz w:val="28"/>
                <w:szCs w:val="28"/>
              </w:rPr>
              <w:t>Элекроплитка</w:t>
            </w:r>
            <w:proofErr w:type="spellEnd"/>
            <w:r w:rsidRPr="00686ADD">
              <w:rPr>
                <w:rStyle w:val="FontStyle39"/>
                <w:sz w:val="28"/>
                <w:szCs w:val="28"/>
              </w:rPr>
              <w:t xml:space="preserve"> ЭПШ-1-0,8/220</w:t>
            </w:r>
          </w:p>
          <w:p w:rsidR="00686ADD" w:rsidRPr="00686ADD" w:rsidRDefault="00686ADD" w:rsidP="00E17576">
            <w:pPr>
              <w:pStyle w:val="Style18"/>
              <w:widowControl/>
              <w:spacing w:line="230" w:lineRule="exact"/>
              <w:ind w:left="5" w:hanging="5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>(</w:t>
            </w:r>
            <w:proofErr w:type="spellStart"/>
            <w:r w:rsidRPr="00686ADD">
              <w:rPr>
                <w:rStyle w:val="FontStyle39"/>
                <w:sz w:val="28"/>
                <w:szCs w:val="28"/>
              </w:rPr>
              <w:t>однокомфорочная</w:t>
            </w:r>
            <w:proofErr w:type="spellEnd"/>
            <w:proofErr w:type="gramStart"/>
            <w:r w:rsidRPr="00686ADD">
              <w:rPr>
                <w:rStyle w:val="FontStyle39"/>
                <w:sz w:val="28"/>
                <w:szCs w:val="28"/>
              </w:rPr>
              <w:t>)с</w:t>
            </w:r>
            <w:proofErr w:type="gramEnd"/>
            <w:r w:rsidRPr="00686ADD">
              <w:rPr>
                <w:rStyle w:val="FontStyle39"/>
                <w:sz w:val="28"/>
                <w:szCs w:val="28"/>
              </w:rPr>
              <w:t xml:space="preserve"> закрытой спиралью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DD" w:rsidRPr="00686ADD" w:rsidRDefault="00686ADD" w:rsidP="00E17576">
            <w:pPr>
              <w:pStyle w:val="Style18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686ADD">
              <w:rPr>
                <w:rStyle w:val="FontStyle39"/>
                <w:sz w:val="28"/>
                <w:szCs w:val="28"/>
              </w:rPr>
              <w:t>2</w:t>
            </w:r>
          </w:p>
        </w:tc>
      </w:tr>
    </w:tbl>
    <w:p w:rsidR="00686ADD" w:rsidRDefault="00686ADD"/>
    <w:sectPr w:rsidR="00686ADD" w:rsidSect="000E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988"/>
    <w:rsid w:val="000132A5"/>
    <w:rsid w:val="000D4B26"/>
    <w:rsid w:val="000E4443"/>
    <w:rsid w:val="000F55FD"/>
    <w:rsid w:val="00101DDC"/>
    <w:rsid w:val="00171FCB"/>
    <w:rsid w:val="00406395"/>
    <w:rsid w:val="004278E4"/>
    <w:rsid w:val="00465988"/>
    <w:rsid w:val="00473161"/>
    <w:rsid w:val="004A610E"/>
    <w:rsid w:val="005461EC"/>
    <w:rsid w:val="00590E63"/>
    <w:rsid w:val="00595DF5"/>
    <w:rsid w:val="005F746C"/>
    <w:rsid w:val="00686ADD"/>
    <w:rsid w:val="00CE603A"/>
    <w:rsid w:val="00D418E2"/>
    <w:rsid w:val="00D7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5988"/>
  </w:style>
  <w:style w:type="paragraph" w:styleId="a3">
    <w:name w:val="Balloon Text"/>
    <w:basedOn w:val="a"/>
    <w:link w:val="a4"/>
    <w:uiPriority w:val="99"/>
    <w:semiHidden/>
    <w:unhideWhenUsed/>
    <w:rsid w:val="0068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ADD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686ADD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86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86AD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86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86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86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86ADD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686ADD"/>
    <w:rPr>
      <w:rFonts w:ascii="Franklin Gothic Medium Cond" w:hAnsi="Franklin Gothic Medium Cond" w:cs="Franklin Gothic Medium Cond"/>
      <w:spacing w:val="-20"/>
      <w:sz w:val="32"/>
      <w:szCs w:val="32"/>
    </w:rPr>
  </w:style>
  <w:style w:type="character" w:customStyle="1" w:styleId="FontStyle32">
    <w:name w:val="Font Style32"/>
    <w:basedOn w:val="a0"/>
    <w:uiPriority w:val="99"/>
    <w:rsid w:val="00686ADD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uiPriority w:val="99"/>
    <w:rsid w:val="00686ADD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uiPriority w:val="99"/>
    <w:rsid w:val="00686ADD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a0"/>
    <w:uiPriority w:val="99"/>
    <w:rsid w:val="00686AD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686AD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Перевозчикова Н. Г.</dc:creator>
  <cp:lastModifiedBy>Перевозчикова Н. Г.</cp:lastModifiedBy>
  <cp:revision>1</cp:revision>
  <dcterms:created xsi:type="dcterms:W3CDTF">2015-11-25T06:08:00Z</dcterms:created>
  <dcterms:modified xsi:type="dcterms:W3CDTF">2015-11-25T06:32:00Z</dcterms:modified>
</cp:coreProperties>
</file>