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B4" w:rsidRDefault="00781CB4" w:rsidP="00781CB4">
      <w:pPr>
        <w:pStyle w:val="a3"/>
        <w:spacing w:before="0" w:beforeAutospacing="0" w:after="0" w:afterAutospacing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Материально – техническое обеспечение </w:t>
      </w:r>
    </w:p>
    <w:p w:rsidR="00781CB4" w:rsidRDefault="00781CB4" w:rsidP="00781CB4">
      <w:pPr>
        <w:pStyle w:val="a3"/>
        <w:spacing w:before="0" w:beforeAutospacing="0" w:after="0" w:afterAutospacing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</w:t>
      </w:r>
      <w:r w:rsidRPr="00CE0777">
        <w:rPr>
          <w:color w:val="000000"/>
          <w:sz w:val="28"/>
          <w:szCs w:val="28"/>
        </w:rPr>
        <w:t>лабораторно</w:t>
      </w:r>
      <w:r>
        <w:rPr>
          <w:color w:val="000000"/>
          <w:sz w:val="28"/>
          <w:szCs w:val="28"/>
        </w:rPr>
        <w:t>-</w:t>
      </w:r>
      <w:r w:rsidRPr="00CE0777">
        <w:rPr>
          <w:color w:val="000000"/>
          <w:sz w:val="28"/>
          <w:szCs w:val="28"/>
        </w:rPr>
        <w:t xml:space="preserve">практических </w:t>
      </w:r>
      <w:r>
        <w:rPr>
          <w:color w:val="000000"/>
          <w:sz w:val="28"/>
          <w:szCs w:val="28"/>
        </w:rPr>
        <w:t xml:space="preserve">занятий </w:t>
      </w:r>
    </w:p>
    <w:p w:rsidR="00781CB4" w:rsidRDefault="00781CB4" w:rsidP="00781CB4">
      <w:pPr>
        <w:pStyle w:val="a3"/>
        <w:spacing w:before="0" w:beforeAutospacing="0" w:after="0" w:afterAutospacing="0"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кафедры технологии общественного питания</w:t>
      </w:r>
    </w:p>
    <w:p w:rsidR="00781CB4" w:rsidRDefault="00781CB4" w:rsidP="00781CB4">
      <w:pPr>
        <w:pStyle w:val="a3"/>
        <w:spacing w:before="0" w:beforeAutospacing="0" w:after="0" w:afterAutospacing="0" w:line="240" w:lineRule="auto"/>
        <w:ind w:firstLine="709"/>
        <w:jc w:val="center"/>
        <w:rPr>
          <w:color w:val="000000"/>
          <w:sz w:val="28"/>
          <w:szCs w:val="28"/>
        </w:rPr>
      </w:pPr>
    </w:p>
    <w:p w:rsidR="00484433" w:rsidRDefault="00484433" w:rsidP="00781CB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E0777">
        <w:rPr>
          <w:color w:val="000000"/>
          <w:sz w:val="28"/>
          <w:szCs w:val="28"/>
        </w:rPr>
        <w:t>Для проведения лабораторно</w:t>
      </w:r>
      <w:r>
        <w:rPr>
          <w:color w:val="000000"/>
          <w:sz w:val="28"/>
          <w:szCs w:val="28"/>
        </w:rPr>
        <w:t>-</w:t>
      </w:r>
      <w:r w:rsidRPr="00CE0777">
        <w:rPr>
          <w:color w:val="000000"/>
          <w:sz w:val="28"/>
          <w:szCs w:val="28"/>
        </w:rPr>
        <w:t xml:space="preserve">практических занятий </w:t>
      </w:r>
      <w:r>
        <w:rPr>
          <w:color w:val="000000"/>
          <w:sz w:val="28"/>
          <w:szCs w:val="28"/>
        </w:rPr>
        <w:t xml:space="preserve">преподавателями кафедры «Технологии общественного питания» используется современная материально-техническая база. </w:t>
      </w:r>
    </w:p>
    <w:p w:rsidR="00484433" w:rsidRDefault="00484433" w:rsidP="00781CB4">
      <w:pPr>
        <w:pStyle w:val="a3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Лаборатории, закрепленные за кафедрой:</w:t>
      </w:r>
    </w:p>
    <w:p w:rsidR="00484433" w:rsidRDefault="00484433" w:rsidP="00781CB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учебно-исследовательская лаборатория «Изучение питания на объектах социальной сферы»;</w:t>
      </w:r>
    </w:p>
    <w:p w:rsidR="00484433" w:rsidRDefault="00484433" w:rsidP="00781CB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учебные лаборатории «Технологии мучных и хлебобулочных изделий специального назначения», «Инновационных технологий производства кулинарной продукции», «Систем управления технологическими процессами и информационными технологии», «Технологии производства кулинарной продукции»; </w:t>
      </w:r>
    </w:p>
    <w:p w:rsidR="00484433" w:rsidRPr="00CE0777" w:rsidRDefault="00484433" w:rsidP="00781CB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Лаборатории кафедры оснащены современным оборудованием: пароконвектоматом, шкафом шоковой заморозки, современными электроплитами, бликсером, вакууматором, планетарным миксером, низкотемпературными шкафами, конвекцион</w:t>
      </w:r>
      <w:r w:rsidR="00DB4290">
        <w:rPr>
          <w:color w:val="000000"/>
          <w:sz w:val="28"/>
          <w:szCs w:val="28"/>
        </w:rPr>
        <w:t xml:space="preserve">ными печами, расстоечным шкафом, </w:t>
      </w:r>
      <w:r>
        <w:rPr>
          <w:color w:val="000000"/>
          <w:sz w:val="28"/>
          <w:szCs w:val="28"/>
        </w:rPr>
        <w:t xml:space="preserve"> блендерами, микроволновыми печами и пр.</w:t>
      </w:r>
    </w:p>
    <w:p w:rsidR="003725BF" w:rsidRDefault="003725BF" w:rsidP="00781CB4">
      <w:pPr>
        <w:spacing w:line="360" w:lineRule="auto"/>
        <w:contextualSpacing/>
      </w:pPr>
    </w:p>
    <w:sectPr w:rsidR="003725BF" w:rsidSect="00781C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433"/>
    <w:rsid w:val="0008253E"/>
    <w:rsid w:val="003725BF"/>
    <w:rsid w:val="0038755A"/>
    <w:rsid w:val="00484433"/>
    <w:rsid w:val="00781CB4"/>
    <w:rsid w:val="008E574D"/>
    <w:rsid w:val="00B362DB"/>
    <w:rsid w:val="00DB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3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Оксана</cp:lastModifiedBy>
  <cp:revision>6</cp:revision>
  <dcterms:created xsi:type="dcterms:W3CDTF">2014-10-23T06:32:00Z</dcterms:created>
  <dcterms:modified xsi:type="dcterms:W3CDTF">2014-10-30T06:01:00Z</dcterms:modified>
</cp:coreProperties>
</file>